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0D" w:rsidRPr="00771F38" w:rsidRDefault="00C63496" w:rsidP="00B56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 наставника</w:t>
      </w:r>
    </w:p>
    <w:p w:rsidR="00B56AD9" w:rsidRPr="0092750C" w:rsidRDefault="0092750C" w:rsidP="00F828CE">
      <w:p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2750C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Pr="0092750C">
        <w:rPr>
          <w:rFonts w:ascii="Times New Roman" w:eastAsia="Times New Roman" w:hAnsi="Times New Roman"/>
          <w:b/>
          <w:color w:val="000000"/>
          <w:sz w:val="28"/>
        </w:rPr>
        <w:t>1.</w:t>
      </w:r>
      <w:r>
        <w:rPr>
          <w:rFonts w:ascii="Times New Roman" w:eastAsia="Times New Roman" w:hAnsi="Times New Roman"/>
          <w:b/>
          <w:color w:val="000000"/>
          <w:sz w:val="28"/>
        </w:rPr>
        <w:t>Пояснительная записка</w:t>
      </w:r>
    </w:p>
    <w:p w:rsidR="003137BB" w:rsidRPr="00FA7345" w:rsidRDefault="003137BB" w:rsidP="00F828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Наставничество – универсальная технология пере</w:t>
      </w:r>
      <w:r w:rsidR="0092750C">
        <w:rPr>
          <w:rFonts w:ascii="Times New Roman" w:hAnsi="Times New Roman" w:cs="Times New Roman"/>
          <w:sz w:val="28"/>
          <w:szCs w:val="24"/>
        </w:rPr>
        <w:t xml:space="preserve">дача опыта, знаний, </w:t>
      </w:r>
      <w:r>
        <w:rPr>
          <w:rFonts w:ascii="Times New Roman" w:hAnsi="Times New Roman" w:cs="Times New Roman"/>
          <w:sz w:val="28"/>
          <w:szCs w:val="24"/>
        </w:rPr>
        <w:t>формирования навыков, компетен</w:t>
      </w:r>
      <w:r w:rsidR="0092750C">
        <w:rPr>
          <w:rFonts w:ascii="Times New Roman" w:hAnsi="Times New Roman" w:cs="Times New Roman"/>
          <w:sz w:val="28"/>
          <w:szCs w:val="24"/>
        </w:rPr>
        <w:t>ций молодого специалиста.</w:t>
      </w:r>
    </w:p>
    <w:p w:rsidR="00FA7345" w:rsidRPr="003137BB" w:rsidRDefault="00FA7345" w:rsidP="00F828C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BB">
        <w:rPr>
          <w:rFonts w:ascii="Times New Roman" w:hAnsi="Times New Roman" w:cs="Times New Roman"/>
          <w:b/>
          <w:sz w:val="28"/>
          <w:szCs w:val="28"/>
        </w:rPr>
        <w:t>Цели и задачи наставничества</w:t>
      </w:r>
    </w:p>
    <w:p w:rsidR="00FA7345" w:rsidRPr="003137BB" w:rsidRDefault="0092750C" w:rsidP="00F828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-</w:t>
      </w:r>
      <w:r w:rsidR="00FA7345" w:rsidRPr="003137BB">
        <w:rPr>
          <w:rFonts w:ascii="Times New Roman" w:hAnsi="Times New Roman" w:cs="Times New Roman"/>
          <w:sz w:val="28"/>
          <w:szCs w:val="28"/>
        </w:rPr>
        <w:t xml:space="preserve"> оказание помощи молодым учителям в их профессиональной адаптации и профессиональном становлении.</w:t>
      </w:r>
    </w:p>
    <w:p w:rsidR="00FA7345" w:rsidRPr="003137BB" w:rsidRDefault="0092750C" w:rsidP="00F828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FA7345" w:rsidRPr="003137BB" w:rsidRDefault="005A4000" w:rsidP="00F828CE">
      <w:pPr>
        <w:widowControl w:val="0"/>
        <w:numPr>
          <w:ilvl w:val="0"/>
          <w:numId w:val="9"/>
        </w:numPr>
        <w:tabs>
          <w:tab w:val="clear" w:pos="142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</w:t>
      </w:r>
      <w:r w:rsidR="00FA7345" w:rsidRPr="003137BB">
        <w:rPr>
          <w:rFonts w:ascii="Times New Roman" w:hAnsi="Times New Roman" w:cs="Times New Roman"/>
          <w:sz w:val="28"/>
          <w:szCs w:val="28"/>
        </w:rPr>
        <w:t xml:space="preserve"> молодым специалистам интереса к педагогической деятельности и закрепление педагогов в учреждении образования;</w:t>
      </w:r>
    </w:p>
    <w:p w:rsidR="00FA7345" w:rsidRDefault="005A4000" w:rsidP="00F828CE">
      <w:pPr>
        <w:widowControl w:val="0"/>
        <w:numPr>
          <w:ilvl w:val="0"/>
          <w:numId w:val="9"/>
        </w:numPr>
        <w:tabs>
          <w:tab w:val="clear" w:pos="142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ускорить процесс</w:t>
      </w:r>
      <w:r w:rsidR="00FA7345" w:rsidRPr="003137BB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 адаптации педагога и развить его</w:t>
      </w:r>
      <w:r w:rsidR="00FA7345" w:rsidRPr="003137BB">
        <w:rPr>
          <w:rFonts w:ascii="Times New Roman" w:hAnsi="Times New Roman" w:cs="Times New Roman"/>
          <w:sz w:val="28"/>
          <w:szCs w:val="28"/>
        </w:rPr>
        <w:t xml:space="preserve"> способности самостоятельно и качественно выполнять возложенные на него обязанности по занимаемой должности;</w:t>
      </w:r>
    </w:p>
    <w:p w:rsidR="005A4000" w:rsidRPr="003137BB" w:rsidRDefault="005A4000" w:rsidP="00F828CE">
      <w:pPr>
        <w:widowControl w:val="0"/>
        <w:numPr>
          <w:ilvl w:val="0"/>
          <w:numId w:val="9"/>
        </w:numPr>
        <w:tabs>
          <w:tab w:val="clear" w:pos="1429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успешной адаптации молодых специалистов к корпоративной культуре, правилам поведения в образовательной организации.</w:t>
      </w:r>
    </w:p>
    <w:p w:rsidR="00FA7345" w:rsidRPr="00771F38" w:rsidRDefault="00FA7345" w:rsidP="00F828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56AD9" w:rsidRPr="00771F38" w:rsidRDefault="00B56AD9" w:rsidP="00F828C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1F38">
        <w:rPr>
          <w:rFonts w:ascii="Times New Roman" w:hAnsi="Times New Roman" w:cs="Times New Roman"/>
          <w:b/>
          <w:sz w:val="28"/>
          <w:szCs w:val="24"/>
        </w:rPr>
        <w:t xml:space="preserve">Приложения: </w:t>
      </w:r>
    </w:p>
    <w:p w:rsidR="00E843B5" w:rsidRDefault="00527FA0" w:rsidP="00F828C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Приложение</w:t>
      </w:r>
      <w:r w:rsidR="00D25C4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E843B5">
        <w:rPr>
          <w:rFonts w:ascii="Times New Roman" w:hAnsi="Times New Roman" w:cs="Times New Roman"/>
          <w:sz w:val="28"/>
          <w:szCs w:val="24"/>
          <w:lang w:val="ru-RU"/>
        </w:rPr>
        <w:t>1</w:t>
      </w:r>
      <w:r w:rsidR="00A25ED7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D25C40">
        <w:rPr>
          <w:rFonts w:ascii="Times New Roman" w:hAnsi="Times New Roman" w:cs="Times New Roman"/>
          <w:sz w:val="28"/>
          <w:szCs w:val="24"/>
          <w:lang w:val="ru-RU"/>
        </w:rPr>
        <w:t xml:space="preserve"> «Анкета для молодых педагогов»</w:t>
      </w:r>
    </w:p>
    <w:p w:rsidR="00D25C40" w:rsidRPr="00E843B5" w:rsidRDefault="0045038A" w:rsidP="00F828C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E843B5">
        <w:rPr>
          <w:rFonts w:ascii="Times New Roman" w:hAnsi="Times New Roman" w:cs="Times New Roman"/>
          <w:sz w:val="28"/>
          <w:szCs w:val="24"/>
          <w:lang w:val="ru-RU"/>
        </w:rPr>
        <w:t>Приложение</w:t>
      </w:r>
      <w:r w:rsidR="00E843B5">
        <w:rPr>
          <w:rFonts w:ascii="Times New Roman" w:hAnsi="Times New Roman" w:cs="Times New Roman"/>
          <w:sz w:val="28"/>
          <w:szCs w:val="24"/>
          <w:lang w:val="ru-RU"/>
        </w:rPr>
        <w:t xml:space="preserve"> 2</w:t>
      </w:r>
      <w:r w:rsidR="00A25ED7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E843B5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50132D" w:rsidRPr="00E843B5">
        <w:rPr>
          <w:rFonts w:ascii="Times New Roman" w:hAnsi="Times New Roman" w:cs="Times New Roman"/>
          <w:sz w:val="28"/>
          <w:szCs w:val="24"/>
          <w:lang w:val="ru-RU"/>
        </w:rPr>
        <w:t>«Рекомендации по проведению родительских собраний»</w:t>
      </w:r>
    </w:p>
    <w:p w:rsidR="007806E0" w:rsidRPr="00771F38" w:rsidRDefault="007806E0" w:rsidP="00F828CE">
      <w:pPr>
        <w:spacing w:line="276" w:lineRule="auto"/>
        <w:jc w:val="both"/>
        <w:rPr>
          <w:sz w:val="24"/>
        </w:rPr>
      </w:pPr>
    </w:p>
    <w:p w:rsidR="00D25C40" w:rsidRDefault="00D25C40" w:rsidP="00F828CE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7E61AF">
        <w:rPr>
          <w:rFonts w:ascii="Times New Roman" w:hAnsi="Times New Roman" w:cs="Times New Roman"/>
          <w:b/>
          <w:sz w:val="28"/>
        </w:rPr>
        <w:t>2.</w:t>
      </w:r>
      <w:r w:rsidR="00202AD6" w:rsidRPr="007E61AF">
        <w:rPr>
          <w:rFonts w:ascii="Times New Roman" w:hAnsi="Times New Roman" w:cs="Times New Roman"/>
          <w:b/>
          <w:sz w:val="28"/>
        </w:rPr>
        <w:t>Описание набора и способов использования</w:t>
      </w:r>
      <w:r w:rsidR="007E61AF">
        <w:rPr>
          <w:rFonts w:ascii="Times New Roman" w:hAnsi="Times New Roman" w:cs="Times New Roman"/>
          <w:b/>
          <w:sz w:val="28"/>
        </w:rPr>
        <w:t xml:space="preserve"> </w:t>
      </w:r>
      <w:r w:rsidR="00202AD6" w:rsidRPr="007E61AF">
        <w:rPr>
          <w:rFonts w:ascii="Times New Roman" w:hAnsi="Times New Roman" w:cs="Times New Roman"/>
          <w:b/>
          <w:sz w:val="28"/>
        </w:rPr>
        <w:t>п</w:t>
      </w:r>
      <w:r w:rsidRPr="007E61AF">
        <w:rPr>
          <w:rFonts w:ascii="Times New Roman" w:hAnsi="Times New Roman" w:cs="Times New Roman"/>
          <w:b/>
          <w:sz w:val="28"/>
        </w:rPr>
        <w:t>рофессионального инструментария</w:t>
      </w:r>
    </w:p>
    <w:p w:rsidR="00477A06" w:rsidRDefault="00477A06" w:rsidP="00F828C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Целевая модель наставничества</w:t>
      </w:r>
      <w:r w:rsidRPr="00477A06">
        <w:rPr>
          <w:rFonts w:ascii="Times New Roman" w:hAnsi="Times New Roman" w:cs="Times New Roman"/>
          <w:sz w:val="28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477A06" w:rsidRDefault="00FB1061" w:rsidP="00F828C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25ED7">
        <w:rPr>
          <w:rFonts w:ascii="Times New Roman" w:hAnsi="Times New Roman" w:cs="Times New Roman"/>
          <w:b/>
          <w:sz w:val="28"/>
        </w:rPr>
        <w:t>Документы, регламентирующие деятельность  наставничества в общеобразовательной организации</w:t>
      </w:r>
      <w:r>
        <w:rPr>
          <w:rFonts w:ascii="Times New Roman" w:hAnsi="Times New Roman" w:cs="Times New Roman"/>
          <w:sz w:val="28"/>
        </w:rPr>
        <w:t>:</w:t>
      </w:r>
    </w:p>
    <w:p w:rsidR="00477A06" w:rsidRDefault="00477A06" w:rsidP="00F828C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B1061">
        <w:rPr>
          <w:rFonts w:ascii="Times New Roman" w:hAnsi="Times New Roman" w:cs="Times New Roman"/>
          <w:sz w:val="28"/>
        </w:rPr>
        <w:t>Локальные акты</w:t>
      </w:r>
    </w:p>
    <w:p w:rsidR="00FB1061" w:rsidRDefault="00FB1061" w:rsidP="00F828C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-Приказ о внедрении целевой модели наставничества, дорожная карта, положение о наставничестве, программа целевой модели наставничества.</w:t>
      </w:r>
    </w:p>
    <w:p w:rsidR="00FB1061" w:rsidRDefault="00FB1061" w:rsidP="00F828C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-Приказ № 190 от 30.08.23г наставничество.</w:t>
      </w:r>
    </w:p>
    <w:p w:rsidR="00FB1061" w:rsidRPr="00A25ED7" w:rsidRDefault="00FB1061" w:rsidP="00F828CE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A25ED7">
        <w:rPr>
          <w:rFonts w:ascii="Times New Roman" w:hAnsi="Times New Roman" w:cs="Times New Roman"/>
          <w:b/>
          <w:sz w:val="28"/>
        </w:rPr>
        <w:lastRenderedPageBreak/>
        <w:t>Информационно</w:t>
      </w:r>
      <w:r w:rsidR="00407495" w:rsidRPr="00A25ED7">
        <w:rPr>
          <w:rFonts w:ascii="Times New Roman" w:hAnsi="Times New Roman" w:cs="Times New Roman"/>
          <w:b/>
          <w:sz w:val="28"/>
        </w:rPr>
        <w:t>-методическое сопровождение работы педагога-наставника:</w:t>
      </w:r>
    </w:p>
    <w:p w:rsidR="00407495" w:rsidRDefault="00407495" w:rsidP="00F828C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-диагностический инструментарий (анкеты);</w:t>
      </w:r>
    </w:p>
    <w:p w:rsidR="00407495" w:rsidRDefault="00407495" w:rsidP="00F828C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-индивидуальный план работы с молодым педагогом.</w:t>
      </w:r>
    </w:p>
    <w:p w:rsidR="00407495" w:rsidRPr="00A25ED7" w:rsidRDefault="00407495" w:rsidP="00F828CE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A25ED7">
        <w:rPr>
          <w:rFonts w:ascii="Times New Roman" w:hAnsi="Times New Roman" w:cs="Times New Roman"/>
          <w:b/>
          <w:sz w:val="28"/>
        </w:rPr>
        <w:t>Критерии эффективности практики наставничества «Из рук в руки»:</w:t>
      </w:r>
    </w:p>
    <w:p w:rsidR="00407495" w:rsidRDefault="00407495" w:rsidP="00F828C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-улучшение  и позитивная динамика образовательных результатов;</w:t>
      </w:r>
    </w:p>
    <w:p w:rsidR="00407495" w:rsidRDefault="00407495" w:rsidP="00F828C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-оптимизация процессов общения;</w:t>
      </w:r>
    </w:p>
    <w:p w:rsidR="00407495" w:rsidRDefault="00407495" w:rsidP="00F828C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-повышение уровня самооценки молодого педагога;</w:t>
      </w:r>
    </w:p>
    <w:p w:rsidR="00407495" w:rsidRPr="00A25ED7" w:rsidRDefault="00407495" w:rsidP="00F828CE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-степень применения наставляемыми полученных от наставника знаний, </w:t>
      </w:r>
      <w:r w:rsidRPr="00A25ED7">
        <w:rPr>
          <w:rFonts w:ascii="Times New Roman" w:hAnsi="Times New Roman" w:cs="Times New Roman"/>
          <w:sz w:val="28"/>
        </w:rPr>
        <w:t>умений и опыта в профессиональной деятельности.</w:t>
      </w:r>
    </w:p>
    <w:p w:rsidR="00A25ED7" w:rsidRPr="00A25ED7" w:rsidRDefault="00A25ED7" w:rsidP="00F828CE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A25ED7">
        <w:rPr>
          <w:rFonts w:ascii="Times New Roman" w:hAnsi="Times New Roman" w:cs="Times New Roman"/>
          <w:b/>
          <w:sz w:val="28"/>
        </w:rPr>
        <w:t>Ожидаемые результаты наставничества:</w:t>
      </w:r>
    </w:p>
    <w:p w:rsidR="00A25ED7" w:rsidRDefault="00A25ED7" w:rsidP="00F828C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-закрепление молодого специалиста в коллективе общеобразовательной организации;</w:t>
      </w:r>
    </w:p>
    <w:p w:rsidR="00A25ED7" w:rsidRDefault="00A25ED7" w:rsidP="00F828C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-формирование у молодого педагога потребности в непрерывном образовании;</w:t>
      </w:r>
    </w:p>
    <w:p w:rsidR="00A25ED7" w:rsidRPr="00A25ED7" w:rsidRDefault="00A25ED7" w:rsidP="00F828C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-организация системы методической поддер</w:t>
      </w:r>
      <w:r w:rsidR="00C63496">
        <w:rPr>
          <w:rFonts w:ascii="Times New Roman" w:hAnsi="Times New Roman" w:cs="Times New Roman"/>
          <w:sz w:val="28"/>
        </w:rPr>
        <w:t>жки молодого учителя.</w:t>
      </w:r>
    </w:p>
    <w:p w:rsidR="006D1871" w:rsidRPr="00A25ED7" w:rsidRDefault="0050132D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1871" w:rsidRPr="00A2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Нашу работу я выстроила в три этапа: </w:t>
      </w:r>
    </w:p>
    <w:p w:rsidR="006D1871" w:rsidRPr="002812BE" w:rsidRDefault="006D1871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7C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этап – адаптационный. Наставник выявляет недостатки в умениях и навыках молодого специалиста, чтобы выработать программу адаптации. </w:t>
      </w:r>
    </w:p>
    <w:p w:rsidR="006D1871" w:rsidRPr="002812BE" w:rsidRDefault="006D1871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7C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 </w:t>
      </w:r>
    </w:p>
    <w:p w:rsidR="006D1871" w:rsidRPr="002812BE" w:rsidRDefault="006D1871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7C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 </w:t>
      </w:r>
    </w:p>
    <w:p w:rsidR="0021672F" w:rsidRDefault="006D1871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форм работы с молодым специалистом начала с </w:t>
      </w:r>
      <w:r w:rsid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вводного анкетирования,</w:t>
      </w:r>
      <w:r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педагог указал св</w:t>
      </w:r>
      <w:r w:rsid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трудности, проблемы в работе (приложение 1). </w:t>
      </w:r>
      <w:r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анкетирования определили совместный план</w:t>
      </w:r>
      <w:r w:rsid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  <w:r w:rsidR="002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E73" w:rsidRDefault="008A3E73" w:rsidP="00F828C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Адаптация к новым условиям трудовой деятельности (сентябрь-октябрь)</w:t>
      </w:r>
      <w:r w:rsidR="00C30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A3E73" w:rsidRDefault="008A3E73" w:rsidP="00F828C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Сближение с коллективом (в течение года)</w:t>
      </w:r>
      <w:r w:rsidR="00C30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A3E73" w:rsidRDefault="008A3E73" w:rsidP="00F828C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Осуществление ролей «учитель», «классный руководитель» (в течение всего года)</w:t>
      </w:r>
      <w:r w:rsidR="00C30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A3E73" w:rsidRDefault="008A3E73" w:rsidP="00F828C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Осознание необходимости самообразования (в течение  года)</w:t>
      </w:r>
    </w:p>
    <w:p w:rsidR="008A3E73" w:rsidRDefault="008A3E73" w:rsidP="00F828C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Изучение опыта коллег </w:t>
      </w:r>
      <w:r w:rsidR="00C30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 течение года);</w:t>
      </w:r>
    </w:p>
    <w:p w:rsidR="00C30336" w:rsidRDefault="00C30336" w:rsidP="00F828C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Внедрение в свою работу новых образовательных технологий (в течение года);</w:t>
      </w:r>
    </w:p>
    <w:p w:rsidR="00C30336" w:rsidRDefault="00C30336" w:rsidP="00F828C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Осознание необходимости педагогического роста (участие в семинарах, выступления с докладами на заседаниях ШМО и РМО, взаимопосещение уроков, участие в профессиональных конкурсах педагогического мастерства, прохождение курсовой подготовки);</w:t>
      </w:r>
    </w:p>
    <w:p w:rsidR="00C30336" w:rsidRDefault="00C30336" w:rsidP="00F828C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собственной системы работы (апрель-май);</w:t>
      </w:r>
    </w:p>
    <w:p w:rsidR="0021672F" w:rsidRPr="001E7D95" w:rsidRDefault="00C30336" w:rsidP="00F828C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Оценка работы (май);</w:t>
      </w:r>
    </w:p>
    <w:p w:rsidR="006D1871" w:rsidRPr="002812BE" w:rsidRDefault="0050132D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Мною</w:t>
      </w:r>
      <w:r w:rsidR="006D1871"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консультирование по следующим вопросам: </w:t>
      </w:r>
    </w:p>
    <w:p w:rsidR="006D1871" w:rsidRPr="002812BE" w:rsidRDefault="006D1871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Ведение школьной документации (классный журнал, ученические тетради, выставление оценок в дневники) </w:t>
      </w:r>
    </w:p>
    <w:p w:rsidR="006D1871" w:rsidRPr="002812BE" w:rsidRDefault="006D1871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Рекомендации </w:t>
      </w:r>
      <w:r w:rsidR="004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темы самообразования</w:t>
      </w:r>
      <w:r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871" w:rsidRPr="002812BE" w:rsidRDefault="00497CD2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871"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Составление поурочного планирования </w:t>
      </w:r>
    </w:p>
    <w:p w:rsidR="006D1871" w:rsidRPr="002812BE" w:rsidRDefault="00497CD2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871"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.Собеседование по методике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современного урока</w:t>
      </w:r>
      <w:bookmarkStart w:id="0" w:name="_GoBack"/>
      <w:bookmarkEnd w:id="0"/>
    </w:p>
    <w:p w:rsidR="006D1871" w:rsidRPr="002812BE" w:rsidRDefault="00497CD2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871"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педагогических технологий</w:t>
      </w:r>
    </w:p>
    <w:p w:rsidR="006D1871" w:rsidRPr="002812BE" w:rsidRDefault="00497CD2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871"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.Типы, виды, формы урока </w:t>
      </w:r>
    </w:p>
    <w:p w:rsidR="00D25C40" w:rsidRDefault="00497CD2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1871" w:rsidRP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контроля достижени</w:t>
      </w:r>
      <w:r w:rsidR="002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учащихся (портфолио учащихся)</w:t>
      </w:r>
    </w:p>
    <w:p w:rsidR="00497CD2" w:rsidRDefault="0050132D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работе с родителями. Были даны рекомендации по организации родительских собраний, 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 проведения (приложение 2</w:t>
      </w:r>
      <w:r w:rsidR="00497CD2">
        <w:rPr>
          <w:rFonts w:ascii="Times New Roman" w:eastAsia="Times New Roman" w:hAnsi="Times New Roman" w:cs="Times New Roman"/>
          <w:sz w:val="28"/>
          <w:szCs w:val="28"/>
          <w:lang w:eastAsia="ru-RU"/>
        </w:rPr>
        <w:t>).  Вместе с молодым педагогом было проведено родительское собрание по теме «Я - первоклассник».</w:t>
      </w:r>
    </w:p>
    <w:p w:rsidR="00915A80" w:rsidRDefault="00F828CE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времени Абаева Алина Сергеевна выполнила большой объём работы, посещая уроки коллег, мои уроки, заседания ШМО, РМО, приняла участие в работе проблемной группы «Функциональная грамотность». В октябре 2023года Алина Сергеевна участвовала в Региональном этапе конкурса профессионального мастерства «Педагогический дебют-23», в номинации «Молодой педагог», заочный этап.</w:t>
      </w:r>
    </w:p>
    <w:p w:rsidR="004C13E5" w:rsidRDefault="004C13E5" w:rsidP="00F828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80" w:rsidRDefault="00915A80" w:rsidP="004503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80" w:rsidRDefault="00915A80" w:rsidP="004503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80" w:rsidRDefault="00915A80" w:rsidP="004503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80" w:rsidRDefault="00915A80" w:rsidP="004503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80" w:rsidRDefault="00915A80" w:rsidP="004503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80" w:rsidRDefault="00915A80" w:rsidP="004503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BE" w:rsidRPr="0045038A" w:rsidRDefault="0045038A" w:rsidP="0045038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812BE" w:rsidRDefault="002812BE" w:rsidP="004503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BE" w:rsidRDefault="0045038A" w:rsidP="004503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8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581" w:dyaOrig="13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690.6pt" o:ole="">
            <v:imagedata r:id="rId7" o:title=""/>
          </v:shape>
          <o:OLEObject Type="Embed" ProgID="Word.Document.12" ShapeID="_x0000_i1025" DrawAspect="Content" ObjectID="_1764260673" r:id="rId8">
            <o:FieldCodes>\s</o:FieldCodes>
          </o:OLEObject>
        </w:object>
      </w:r>
    </w:p>
    <w:p w:rsidR="0045038A" w:rsidRDefault="0045038A" w:rsidP="004503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BE" w:rsidRDefault="0045038A" w:rsidP="004503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5038A" w:rsidRPr="0045038A" w:rsidRDefault="0045038A" w:rsidP="0045038A">
      <w:pPr>
        <w:spacing w:after="26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8A">
        <w:rPr>
          <w:rFonts w:ascii="Times New Roman" w:hAnsi="Times New Roman" w:cs="Times New Roman"/>
          <w:b/>
          <w:sz w:val="28"/>
          <w:szCs w:val="28"/>
        </w:rPr>
        <w:t>Памятка для молодых специалистов</w:t>
      </w:r>
    </w:p>
    <w:p w:rsidR="0045038A" w:rsidRPr="0045038A" w:rsidRDefault="0045038A" w:rsidP="0045038A">
      <w:pPr>
        <w:pStyle w:val="1"/>
        <w:spacing w:line="276" w:lineRule="auto"/>
        <w:jc w:val="center"/>
        <w:rPr>
          <w:sz w:val="28"/>
          <w:szCs w:val="28"/>
        </w:rPr>
      </w:pPr>
      <w:r w:rsidRPr="0045038A">
        <w:rPr>
          <w:sz w:val="28"/>
          <w:szCs w:val="28"/>
        </w:rPr>
        <w:t>"Правила проведения родительского собрания"</w:t>
      </w:r>
    </w:p>
    <w:p w:rsidR="0045038A" w:rsidRPr="0045038A" w:rsidRDefault="0045038A" w:rsidP="0045038A">
      <w:pPr>
        <w:spacing w:after="18" w:line="276" w:lineRule="auto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38A" w:rsidRPr="0045038A" w:rsidRDefault="0045038A" w:rsidP="0045038A">
      <w:pPr>
        <w:numPr>
          <w:ilvl w:val="0"/>
          <w:numId w:val="16"/>
        </w:numPr>
        <w:spacing w:after="0" w:line="276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День проведения родительского собрания следует выбирать заранее с учетом занятости родителей (законных представителей) детей. </w:t>
      </w:r>
    </w:p>
    <w:p w:rsidR="0045038A" w:rsidRPr="0045038A" w:rsidRDefault="0045038A" w:rsidP="0045038A">
      <w:pPr>
        <w:spacing w:after="0" w:line="276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8A" w:rsidRPr="0045038A" w:rsidRDefault="0045038A" w:rsidP="0045038A">
      <w:pPr>
        <w:numPr>
          <w:ilvl w:val="0"/>
          <w:numId w:val="16"/>
        </w:numPr>
        <w:spacing w:after="0" w:line="276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Для обеспечения явки родителей на собрание необходимо разместить объявление в приемной, а также изготовить индивидуальные приглашения. Рассылка информации о предстоящем мероприятии по электронной почте допускается в том случае, если в группе принята такая форма взаимодействия с родителями. </w:t>
      </w:r>
    </w:p>
    <w:p w:rsidR="0045038A" w:rsidRPr="0045038A" w:rsidRDefault="0045038A" w:rsidP="0045038A">
      <w:pPr>
        <w:spacing w:after="0" w:line="276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8A" w:rsidRPr="0045038A" w:rsidRDefault="0045038A" w:rsidP="0045038A">
      <w:pPr>
        <w:numPr>
          <w:ilvl w:val="0"/>
          <w:numId w:val="16"/>
        </w:numPr>
        <w:spacing w:after="0" w:line="276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Тема встречи должна быть актуальной для всех родителей. Вопросы, касающиеся отдельных детей, решаются в индивидуальном порядке. </w:t>
      </w:r>
    </w:p>
    <w:p w:rsidR="0045038A" w:rsidRPr="0045038A" w:rsidRDefault="0045038A" w:rsidP="0045038A">
      <w:pPr>
        <w:spacing w:after="0" w:line="276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8A" w:rsidRPr="0045038A" w:rsidRDefault="0045038A" w:rsidP="0045038A">
      <w:pPr>
        <w:numPr>
          <w:ilvl w:val="0"/>
          <w:numId w:val="16"/>
        </w:numPr>
        <w:spacing w:after="0" w:line="276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В соответствии с темой собрания следует изготовить памятки с советами и рекомендациями.  </w:t>
      </w:r>
    </w:p>
    <w:p w:rsidR="0045038A" w:rsidRPr="0045038A" w:rsidRDefault="0045038A" w:rsidP="0045038A">
      <w:pPr>
        <w:spacing w:after="0" w:line="276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8A" w:rsidRPr="0045038A" w:rsidRDefault="0045038A" w:rsidP="0045038A">
      <w:pPr>
        <w:numPr>
          <w:ilvl w:val="0"/>
          <w:numId w:val="16"/>
        </w:numPr>
        <w:spacing w:after="0" w:line="276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Размещение родителей в ходе проведения собрания должно быть максимально удобным для всех присутствующих. </w:t>
      </w:r>
    </w:p>
    <w:p w:rsidR="0045038A" w:rsidRPr="0045038A" w:rsidRDefault="0045038A" w:rsidP="0045038A">
      <w:pPr>
        <w:spacing w:after="0" w:line="276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8A" w:rsidRPr="0045038A" w:rsidRDefault="0045038A" w:rsidP="0045038A">
      <w:pPr>
        <w:numPr>
          <w:ilvl w:val="0"/>
          <w:numId w:val="16"/>
        </w:numPr>
        <w:spacing w:after="0" w:line="276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В ходе проведения родительского собрания следует соблюдать регламент, который необходимо </w:t>
      </w:r>
    </w:p>
    <w:p w:rsidR="0045038A" w:rsidRPr="0045038A" w:rsidRDefault="0045038A" w:rsidP="0045038A">
      <w:pPr>
        <w:spacing w:after="0" w:line="276" w:lineRule="auto"/>
        <w:ind w:left="437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огласить в самом начале встречи.  </w:t>
      </w:r>
    </w:p>
    <w:p w:rsidR="0045038A" w:rsidRPr="0045038A" w:rsidRDefault="0045038A" w:rsidP="0045038A">
      <w:pPr>
        <w:spacing w:after="0" w:line="276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8A" w:rsidRPr="0045038A" w:rsidRDefault="0045038A" w:rsidP="0045038A">
      <w:pPr>
        <w:numPr>
          <w:ilvl w:val="0"/>
          <w:numId w:val="16"/>
        </w:numPr>
        <w:spacing w:after="0" w:line="276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Для снятия напряжения, создания атмосферы доброжелательности, знакомства родителей (если они еще недостаточно хорошо друг друга знают) следует использовать игры и групповые формы организации взаимодействия. </w:t>
      </w:r>
    </w:p>
    <w:p w:rsidR="0045038A" w:rsidRPr="0045038A" w:rsidRDefault="0045038A" w:rsidP="0045038A">
      <w:pPr>
        <w:spacing w:after="0" w:line="276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8A" w:rsidRPr="0045038A" w:rsidRDefault="0045038A" w:rsidP="0045038A">
      <w:pPr>
        <w:numPr>
          <w:ilvl w:val="0"/>
          <w:numId w:val="16"/>
        </w:numPr>
        <w:spacing w:after="0" w:line="276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Для того чтобы встреча была продуктивной следует четко продумать ее структуру и содержание, а также составить подробный конспект. </w:t>
      </w:r>
    </w:p>
    <w:p w:rsidR="0045038A" w:rsidRPr="0045038A" w:rsidRDefault="0045038A" w:rsidP="0045038A">
      <w:pPr>
        <w:spacing w:after="0" w:line="276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8A" w:rsidRPr="0045038A" w:rsidRDefault="0045038A" w:rsidP="0045038A">
      <w:pPr>
        <w:numPr>
          <w:ilvl w:val="0"/>
          <w:numId w:val="16"/>
        </w:numPr>
        <w:spacing w:after="0" w:line="276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Для того чтобы узнать, насколько темы и содержание родительских собраний отвечают </w:t>
      </w:r>
    </w:p>
    <w:p w:rsidR="0045038A" w:rsidRPr="0045038A" w:rsidRDefault="0045038A" w:rsidP="0045038A">
      <w:pPr>
        <w:spacing w:after="0" w:line="276" w:lineRule="auto"/>
        <w:ind w:left="437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требованиям родителей, в конце мероприятия им можно предложить соответствующую анкету.  </w:t>
      </w:r>
    </w:p>
    <w:p w:rsidR="0045038A" w:rsidRPr="0045038A" w:rsidRDefault="0045038A" w:rsidP="0045038A">
      <w:pPr>
        <w:spacing w:after="0" w:line="276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5038A" w:rsidRPr="0045038A" w:rsidRDefault="0045038A" w:rsidP="0045038A">
      <w:pPr>
        <w:numPr>
          <w:ilvl w:val="0"/>
          <w:numId w:val="16"/>
        </w:numPr>
        <w:spacing w:after="0" w:line="276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 w:rsidRPr="0045038A">
        <w:rPr>
          <w:rFonts w:ascii="Times New Roman" w:hAnsi="Times New Roman" w:cs="Times New Roman"/>
          <w:sz w:val="28"/>
          <w:szCs w:val="28"/>
        </w:rPr>
        <w:t xml:space="preserve">Итогом любого родительского собрания должно быть принятие конкретных решений.  </w:t>
      </w:r>
    </w:p>
    <w:p w:rsidR="0045038A" w:rsidRPr="001777AB" w:rsidRDefault="0045038A" w:rsidP="0045038A">
      <w:pPr>
        <w:spacing w:after="0" w:line="276" w:lineRule="auto"/>
      </w:pPr>
      <w:r w:rsidRPr="001777AB">
        <w:t xml:space="preserve"> </w:t>
      </w:r>
    </w:p>
    <w:p w:rsidR="0045038A" w:rsidRPr="001777AB" w:rsidRDefault="0045038A" w:rsidP="0045038A">
      <w:pPr>
        <w:spacing w:after="0" w:line="276" w:lineRule="auto"/>
        <w:ind w:left="49"/>
        <w:jc w:val="center"/>
      </w:pPr>
      <w:r w:rsidRPr="001777AB">
        <w:t xml:space="preserve"> </w:t>
      </w:r>
    </w:p>
    <w:p w:rsidR="0045038A" w:rsidRPr="001777AB" w:rsidRDefault="0045038A" w:rsidP="0045038A">
      <w:pPr>
        <w:spacing w:after="0" w:line="276" w:lineRule="auto"/>
        <w:ind w:left="49"/>
        <w:jc w:val="center"/>
      </w:pPr>
      <w:r w:rsidRPr="001777AB">
        <w:t xml:space="preserve"> </w:t>
      </w:r>
    </w:p>
    <w:p w:rsidR="0045038A" w:rsidRPr="001777AB" w:rsidRDefault="0045038A" w:rsidP="0045038A">
      <w:pPr>
        <w:spacing w:after="0" w:line="276" w:lineRule="auto"/>
        <w:ind w:left="49"/>
        <w:jc w:val="center"/>
      </w:pPr>
      <w:r w:rsidRPr="001777AB">
        <w:t xml:space="preserve"> </w:t>
      </w:r>
    </w:p>
    <w:p w:rsidR="0045038A" w:rsidRPr="001777AB" w:rsidRDefault="0045038A" w:rsidP="0045038A">
      <w:pPr>
        <w:spacing w:after="0"/>
        <w:ind w:left="49"/>
        <w:jc w:val="center"/>
      </w:pPr>
      <w:r w:rsidRPr="001777AB">
        <w:t xml:space="preserve"> </w:t>
      </w:r>
    </w:p>
    <w:p w:rsidR="0045038A" w:rsidRPr="001777AB" w:rsidRDefault="0045038A" w:rsidP="0045038A">
      <w:pPr>
        <w:spacing w:after="0"/>
        <w:ind w:left="49"/>
        <w:jc w:val="center"/>
      </w:pPr>
      <w:r w:rsidRPr="001777AB">
        <w:t xml:space="preserve"> </w:t>
      </w:r>
    </w:p>
    <w:sectPr w:rsidR="0045038A" w:rsidRPr="001777AB" w:rsidSect="005A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238"/>
    <w:multiLevelType w:val="hybridMultilevel"/>
    <w:tmpl w:val="09C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508"/>
    <w:multiLevelType w:val="multilevel"/>
    <w:tmpl w:val="B4F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81C71"/>
    <w:multiLevelType w:val="hybridMultilevel"/>
    <w:tmpl w:val="6E6824C4"/>
    <w:lvl w:ilvl="0" w:tplc="A5E48E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C80DE0"/>
    <w:multiLevelType w:val="hybridMultilevel"/>
    <w:tmpl w:val="9DB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3CEF"/>
    <w:multiLevelType w:val="hybridMultilevel"/>
    <w:tmpl w:val="FE12944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DCA55B0"/>
    <w:multiLevelType w:val="hybridMultilevel"/>
    <w:tmpl w:val="FECEB2CC"/>
    <w:lvl w:ilvl="0" w:tplc="0423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3E409C"/>
    <w:multiLevelType w:val="hybridMultilevel"/>
    <w:tmpl w:val="AD0078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B64639"/>
    <w:multiLevelType w:val="multilevel"/>
    <w:tmpl w:val="539A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F74F9D"/>
    <w:multiLevelType w:val="hybridMultilevel"/>
    <w:tmpl w:val="F872EF34"/>
    <w:lvl w:ilvl="0" w:tplc="4E9C3DF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6E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A7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20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4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22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6C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0A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AD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C63666"/>
    <w:multiLevelType w:val="multilevel"/>
    <w:tmpl w:val="642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1F14DE"/>
    <w:multiLevelType w:val="hybridMultilevel"/>
    <w:tmpl w:val="5FB4E90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5AC1B73"/>
    <w:multiLevelType w:val="hybridMultilevel"/>
    <w:tmpl w:val="62769DA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533F4C62"/>
    <w:multiLevelType w:val="hybridMultilevel"/>
    <w:tmpl w:val="9DB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4143C"/>
    <w:multiLevelType w:val="multilevel"/>
    <w:tmpl w:val="FBF4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272968"/>
    <w:multiLevelType w:val="hybridMultilevel"/>
    <w:tmpl w:val="BEFE8AB6"/>
    <w:lvl w:ilvl="0" w:tplc="DF7299E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6E225F03"/>
    <w:multiLevelType w:val="multilevel"/>
    <w:tmpl w:val="64F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181C05"/>
    <w:multiLevelType w:val="hybridMultilevel"/>
    <w:tmpl w:val="6FCA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13"/>
  </w:num>
  <w:num w:numId="11">
    <w:abstractNumId w:val="15"/>
  </w:num>
  <w:num w:numId="12">
    <w:abstractNumId w:val="1"/>
  </w:num>
  <w:num w:numId="13">
    <w:abstractNumId w:val="9"/>
  </w:num>
  <w:num w:numId="14">
    <w:abstractNumId w:val="7"/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9"/>
    <w:rsid w:val="00095150"/>
    <w:rsid w:val="00147400"/>
    <w:rsid w:val="001E7D95"/>
    <w:rsid w:val="001F6873"/>
    <w:rsid w:val="00202AD6"/>
    <w:rsid w:val="0021672F"/>
    <w:rsid w:val="00271BE1"/>
    <w:rsid w:val="002812BE"/>
    <w:rsid w:val="002A7C99"/>
    <w:rsid w:val="003137BB"/>
    <w:rsid w:val="00407495"/>
    <w:rsid w:val="0045038A"/>
    <w:rsid w:val="00477A06"/>
    <w:rsid w:val="00497CD2"/>
    <w:rsid w:val="004C13E5"/>
    <w:rsid w:val="0050132D"/>
    <w:rsid w:val="0052510D"/>
    <w:rsid w:val="00527FA0"/>
    <w:rsid w:val="005300D7"/>
    <w:rsid w:val="005A4000"/>
    <w:rsid w:val="005A7169"/>
    <w:rsid w:val="005E4F24"/>
    <w:rsid w:val="006D1871"/>
    <w:rsid w:val="00771F38"/>
    <w:rsid w:val="007806E0"/>
    <w:rsid w:val="007E61AF"/>
    <w:rsid w:val="00860BA8"/>
    <w:rsid w:val="008A3E73"/>
    <w:rsid w:val="008F4ECF"/>
    <w:rsid w:val="009150F3"/>
    <w:rsid w:val="00915A80"/>
    <w:rsid w:val="0092750C"/>
    <w:rsid w:val="009B1600"/>
    <w:rsid w:val="009E051C"/>
    <w:rsid w:val="00A25ED7"/>
    <w:rsid w:val="00B112BC"/>
    <w:rsid w:val="00B56AD9"/>
    <w:rsid w:val="00BC34AB"/>
    <w:rsid w:val="00C30336"/>
    <w:rsid w:val="00C63496"/>
    <w:rsid w:val="00D25C40"/>
    <w:rsid w:val="00E005CC"/>
    <w:rsid w:val="00E5724C"/>
    <w:rsid w:val="00E843B5"/>
    <w:rsid w:val="00E87024"/>
    <w:rsid w:val="00ED362C"/>
    <w:rsid w:val="00F266C4"/>
    <w:rsid w:val="00F828CE"/>
    <w:rsid w:val="00FA7345"/>
    <w:rsid w:val="00FB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69"/>
  </w:style>
  <w:style w:type="paragraph" w:styleId="1">
    <w:name w:val="heading 1"/>
    <w:basedOn w:val="a"/>
    <w:next w:val="a"/>
    <w:link w:val="10"/>
    <w:qFormat/>
    <w:rsid w:val="00D25C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C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D9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a4">
    <w:name w:val="Table Grid"/>
    <w:basedOn w:val="a1"/>
    <w:uiPriority w:val="39"/>
    <w:rsid w:val="0027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5C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5C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25C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D25C4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Strong"/>
    <w:basedOn w:val="a0"/>
    <w:uiPriority w:val="22"/>
    <w:qFormat/>
    <w:rsid w:val="00D25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69"/>
  </w:style>
  <w:style w:type="paragraph" w:styleId="1">
    <w:name w:val="heading 1"/>
    <w:basedOn w:val="a"/>
    <w:next w:val="a"/>
    <w:link w:val="10"/>
    <w:qFormat/>
    <w:rsid w:val="00D25C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C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D9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a4">
    <w:name w:val="Table Grid"/>
    <w:basedOn w:val="a1"/>
    <w:uiPriority w:val="39"/>
    <w:rsid w:val="0027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5C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5C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25C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D25C4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Strong"/>
    <w:basedOn w:val="a0"/>
    <w:uiPriority w:val="22"/>
    <w:qFormat/>
    <w:rsid w:val="00D25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EE7E-24E7-4261-8281-5A0583C5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Макушкина</cp:lastModifiedBy>
  <cp:revision>3</cp:revision>
  <dcterms:created xsi:type="dcterms:W3CDTF">2023-12-16T09:38:00Z</dcterms:created>
  <dcterms:modified xsi:type="dcterms:W3CDTF">2023-12-16T09:38:00Z</dcterms:modified>
</cp:coreProperties>
</file>